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Порядок проведения туров школьного этапа олимпиады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Площадкой (площадками) проведения школьного этапа могут выступать организация (организации), определенные организатором соответствующего этапа.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2.2. Места проведения должны соответствовать санитарным нормам и требованиям </w:t>
      </w:r>
      <w:proofErr w:type="spellStart"/>
      <w:r>
        <w:rPr>
          <w:color w:val="000000"/>
          <w:sz w:val="27"/>
          <w:szCs w:val="27"/>
        </w:rPr>
        <w:t>Роспотребнадзора</w:t>
      </w:r>
      <w:proofErr w:type="spellEnd"/>
      <w:r>
        <w:rPr>
          <w:color w:val="000000"/>
          <w:sz w:val="27"/>
          <w:szCs w:val="27"/>
        </w:rPr>
        <w:t>, установленным на момент проведения олимпиадных испытаний.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Олимпиада может проводиться с использованием информационно-коммуникационных технологий в случае принятия соответствующего решения организатором школьного и муниципального этапов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Для организации и проведения школьного этапа олимпиады формируется оргкомитет, непосредственно отвечающий за организацию и проведение школьного этапа.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Организатор школьного этапа может создать единый оргкомитет олимпиады. В этом случае необходимо обеспечить присутствие членов оргкомитета (координаторов) на местах проведения соревновательных туров.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 Оргкомитет формирует составы жюри по каждому общеобразовательному предмету на данной площадке, составы апелляционных комиссий и согласовывает их с организатором школьного этапа не позднее чем за 30 календарных дней до начала олимпиады.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 Организатор школьного этапа олимпиады не позднее 10 календарных дней до начала олимпиады определяет механизм передачи заданий, бланков ответов, критериев и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методики оценивания выполненных олимпиадных работ для работы жюри, входящих в комплект олимпиадных заданий.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2.8. Рекомендуется осуществлять передачу комплектов олимпиадных заданий в электронном (зашифрованном) либо распечатанном виде в закрытых конвертах (пакетах) в день проведения олимпиады по общеобразовательному предмету не ранее чем за 1,5 часа до начала ее проведения.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2.9. Лицо, получившее материалы (в электронном либо распечатанном виде)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2.10. Оргкомитет школьного этапа олимпиады: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собирает у участников олимпиады согласия на обработку персональных данных;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информирует участников о сроках, площадке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ОО – площадок проведения олимпиады;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обеспечивает выполнение требований к материально-техническому оснащению олимпиады по каждому общеобразовательному предмету;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проводит регистрацию участников в день проведения олимпиады по каждому общеобразовательному предмету;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обеспечивает тиражирование материалов в день проведения олимпиады;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назначает организаторов в аудитории проведения олимпиады по каждому общеобразовательному предмету;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обеспечивает контроль соблюдения выполнения участниками требований Порядка, организационно-технологической модели и иных локальных актов;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осуществляет кодирование (обезличивание) работ участников олимпиады;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осуществляет хранение работ участников школьного этапа олимпиады в течение срока, установленного организационно-технологической моделью (но не менее 1 года с момента ее проведения);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обеспечивает своевременную (не позднее 3 календарных дней с момента проведения соревновательного тура) передачу обезличенных работ членам жюри для проверки;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осуществляет декодирование работ участников школьного этапа олимпиады;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осуществляет подготовку и внесение данных в протокол предварительных результатов; - информирует участников о результатах этапа не позднее 7 календарных дней после окончания испытаний;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информирует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организует проведение процедур анализа и показа выполненных олимпиадных заданий для участников олимпиады не позднее 10 дней после окончания испытаний (3 дней в городе Кирове ком. </w:t>
      </w:r>
      <w:proofErr w:type="spellStart"/>
      <w:r>
        <w:rPr>
          <w:color w:val="000000"/>
          <w:sz w:val="27"/>
          <w:szCs w:val="27"/>
        </w:rPr>
        <w:t>ред</w:t>
      </w:r>
      <w:proofErr w:type="spellEnd"/>
      <w:r>
        <w:rPr>
          <w:color w:val="000000"/>
          <w:sz w:val="27"/>
          <w:szCs w:val="27"/>
        </w:rPr>
        <w:t>);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принимает заявления на апелляцию от участников олимпиады;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организует проведение апелляций не позднее 10 дней (см. ОТМ ком. ред.) после окончания испытаний по общеобразовательному предмету;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формирует итоговый протокол результатов по каждому общеобразовательному предмету;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утверждает результаты по каждому общеобразовательному предмету олимпиады;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передаёт протокол итоговых результатов школьного этапа олимпиады организатору в соответствии со сроками, установленными организатором муниципального этапа олимпиады.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2.11. В случаях проведения школьного этапа олимпиады с использованием информационно-коммуникационных технологий порядок 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2.12. При проведении соревновательных туров олимпиады в период пандемии COVID-19 необходимо придерживаться следующих требований: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обязательная термометрия при входе в место проведения олимпиады. 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рассадка участников в локациях (аудиториях, залах, рекреациях) с соблюдением дистанции не менее 1,5 метров и требований, установленных территориальными органами </w:t>
      </w:r>
      <w:proofErr w:type="spellStart"/>
      <w:r>
        <w:rPr>
          <w:color w:val="000000"/>
          <w:sz w:val="27"/>
          <w:szCs w:val="27"/>
        </w:rPr>
        <w:t>Роспотребнадзора</w:t>
      </w:r>
      <w:proofErr w:type="spellEnd"/>
      <w:r>
        <w:rPr>
          <w:color w:val="000000"/>
          <w:sz w:val="27"/>
          <w:szCs w:val="27"/>
        </w:rPr>
        <w:t>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обязательное наличие и использование средств индивидуальной защиты для организаторов, членов жюри и участников олимпиады.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2.13. В случаях выявления у участника повышенной температуры или признаков ОРВИ он может по решению оргкомитета школьного этапа олимпиады не быть допущен до выполнения олимпиадных заданий по состоянию здоровья. В таком случае председатель или члены оргкомитета оформляют соответствующий акт в свободной форме либо форме, предоставленной организатором.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2.17. 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олимпиадных заданий, просмотра работ участников и порядке подачи апелляции в случаях несогласия с выставленными баллами.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2.22. В каждой аудитории, где проводятся испытания, необходимо обеспечить наличие часов.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2.25. 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2.26. 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2.27. Все участники школьного этапа олимпиады обеспечиваются: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черновиками (при необходимости);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заданиями, бланками ответов (по необходимости);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необходимым оборудованием в соответствии с требованиями по каждому общеобразовательному предмету олимпиады.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2.28. 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2.29. После заполнения титульных листов участникам выдаются задания и бланки (листы) ответов.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2.30. Задания могут выполняться участниками на бланках ответов или листах (тетради или А4), выданных организаторами.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2.31. За 30 минут и за 5 минут до времени окончания выполнения заданий организаторам в локации (аудитории) необходимо сообщить участникам о времени, оставшемся до завершения выполнения заданий.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2.32. 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2.34. 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2.35. Работы участников олимпиады не подлежат декодированию до окончания проверки всех работ участников.</w:t>
      </w:r>
    </w:p>
    <w:p w:rsidR="00802BD7" w:rsidRDefault="00802BD7" w:rsidP="00802B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2.37. Участники олимпиады, досрочно завершившие выполнение олимпиадных заданий и покинувшие аудиторию, не имеют права вернуться в локацию (аудиторию) проведения для выполнения заданий или внесения исправлений в бланки ответов.</w:t>
      </w:r>
    </w:p>
    <w:p w:rsidR="00D5541D" w:rsidRDefault="00D5541D">
      <w:bookmarkStart w:id="0" w:name="_GoBack"/>
      <w:bookmarkEnd w:id="0"/>
    </w:p>
    <w:sectPr w:rsidR="00D5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79"/>
    <w:rsid w:val="00802BD7"/>
    <w:rsid w:val="00947B79"/>
    <w:rsid w:val="00D5541D"/>
    <w:rsid w:val="00D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3332C-3603-4CF4-BD36-A9D425C6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2021-09-27T09:36:00Z</cp:lastPrinted>
  <dcterms:created xsi:type="dcterms:W3CDTF">2021-09-27T09:36:00Z</dcterms:created>
  <dcterms:modified xsi:type="dcterms:W3CDTF">2021-09-27T10:01:00Z</dcterms:modified>
</cp:coreProperties>
</file>